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60"/>
          <w:szCs w:val="60"/>
        </w:rPr>
      </w:pPr>
      <w:r>
        <w:rPr>
          <w:rFonts w:ascii="YS Text" w:hAnsi="YS Text" w:cs="YS Text"/>
          <w:color w:val="000000"/>
          <w:sz w:val="60"/>
          <w:szCs w:val="60"/>
        </w:rPr>
        <w:t>Форма II этапа мониторинга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60"/>
          <w:szCs w:val="60"/>
        </w:rPr>
      </w:pPr>
      <w:r>
        <w:rPr>
          <w:rFonts w:ascii="YS Text" w:hAnsi="YS Text" w:cs="YS Text"/>
          <w:color w:val="000000"/>
          <w:sz w:val="60"/>
          <w:szCs w:val="60"/>
        </w:rPr>
        <w:t>готовности и реализации ФГОС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0"/>
          <w:szCs w:val="20"/>
        </w:rPr>
      </w:pPr>
      <w:r>
        <w:rPr>
          <w:rFonts w:ascii="YS Text" w:hAnsi="YS Text" w:cs="YS Text"/>
          <w:color w:val="000000"/>
          <w:sz w:val="20"/>
          <w:szCs w:val="20"/>
        </w:rPr>
        <w:t>Войти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ДАННАЯ ОНЛАЙН-ФОРМА МОНИТОРИНГА ЗАПОЛНЯЕТСЯ ИСКЛЮЧИТЕЛЬНО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В МОУО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Форма II этапа мониторинга готовности и реализации ФГОС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 xml:space="preserve">* </w:t>
      </w:r>
      <w:r>
        <w:rPr>
          <w:rFonts w:ascii="YS Text" w:hAnsi="YS Text" w:cs="YS Text"/>
          <w:color w:val="000000"/>
          <w:sz w:val="23"/>
          <w:szCs w:val="23"/>
        </w:rPr>
        <w:t>Укажите ваш МР/ГО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proofErr w:type="spellStart"/>
      <w:r>
        <w:rPr>
          <w:rFonts w:ascii="YS Text" w:hAnsi="YS Text" w:cs="YS Text"/>
          <w:color w:val="000000"/>
          <w:sz w:val="23"/>
          <w:szCs w:val="23"/>
        </w:rPr>
        <w:t>Кайтагский</w:t>
      </w:r>
      <w:proofErr w:type="spellEnd"/>
      <w:r>
        <w:rPr>
          <w:rFonts w:ascii="YS Text" w:hAnsi="YS Text" w:cs="YS Text"/>
          <w:color w:val="000000"/>
          <w:sz w:val="23"/>
          <w:szCs w:val="23"/>
        </w:rPr>
        <w:t xml:space="preserve"> район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I. Общие сведения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1.Общее количество общеобразовательных организаций, реализующих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образовательные программы СОО. Расчет показателя 1 = показатель 1.1 +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показатель 1.2.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17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1.1. Количество общеобразовательных организаций, реализующих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образовательные программы СОО, в которых 10 классы в 2023-2024 учебном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году обучаются в соответствии с обновленным ФГОС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15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1.2. Количество общеобразовательных организаций, реализующих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образовательные программы СОО, в которых 10 классы в 2023-2024 учебном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году не обучаются в соответствии с обновленным ФГОС СОО. Расчет показателя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1.2 = показатель 1.2.1 + показатель 1.2.2.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0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1.2.1. Количество общеобразовательных организаций, реализующих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образовательные программы СОО, в которых не осуществлен набор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обучающихся в 10 классы на 2023-2024 учебный год из-за отсутствия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контингента обучающихся соответствующего возраста (например,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малокомплектные сельские школы)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Да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Нет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0"/>
          <w:szCs w:val="20"/>
        </w:rPr>
      </w:pPr>
      <w:r>
        <w:rPr>
          <w:rFonts w:ascii="YS Text" w:hAnsi="YS Text" w:cs="YS Text"/>
          <w:color w:val="000000"/>
          <w:sz w:val="20"/>
          <w:szCs w:val="20"/>
        </w:rPr>
        <w:t>До 20 файлов, допустимый размер одного файла — 20 МБ.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Да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Нет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0"/>
          <w:szCs w:val="20"/>
        </w:rPr>
      </w:pPr>
      <w:r>
        <w:rPr>
          <w:rFonts w:ascii="YS Text" w:hAnsi="YS Text" w:cs="YS Text"/>
          <w:color w:val="000000"/>
          <w:sz w:val="20"/>
          <w:szCs w:val="20"/>
        </w:rPr>
        <w:t>До 20 файлов, допустимый размер одного файла — 20 МБ.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Да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Нет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1.2.2. Если имеются иные причины наличия общеобразовательных организаций,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реализующих образовательные программы СОО, в которых 10 классы в 2023-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2024 учебном году не обучаются в соответствии с обновленным ФГОС СОО,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загрузите файл с указанием количества таких организаций и описанием причин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proofErr w:type="spellStart"/>
      <w:r>
        <w:rPr>
          <w:rFonts w:ascii="YS Text" w:hAnsi="YS Text" w:cs="YS Text"/>
          <w:color w:val="000000"/>
          <w:sz w:val="23"/>
          <w:szCs w:val="23"/>
        </w:rPr>
        <w:t>необучения</w:t>
      </w:r>
      <w:proofErr w:type="spellEnd"/>
      <w:r>
        <w:rPr>
          <w:rFonts w:ascii="YS Text" w:hAnsi="YS Text" w:cs="YS Text"/>
          <w:color w:val="000000"/>
          <w:sz w:val="23"/>
          <w:szCs w:val="23"/>
        </w:rPr>
        <w:t xml:space="preserve"> 10 классов в соответствии с обновленным ФГОС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нет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30"/>
          <w:szCs w:val="30"/>
        </w:rPr>
      </w:pPr>
      <w:r>
        <w:rPr>
          <w:rFonts w:ascii="YS Text" w:hAnsi="YS Text" w:cs="YS Text"/>
          <w:color w:val="000000"/>
          <w:sz w:val="30"/>
          <w:szCs w:val="30"/>
        </w:rPr>
        <w:t>II. Организационно-управленческое обеспечение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30"/>
          <w:szCs w:val="30"/>
        </w:rPr>
      </w:pPr>
      <w:r>
        <w:rPr>
          <w:rFonts w:ascii="YS Text" w:hAnsi="YS Text" w:cs="YS Text"/>
          <w:color w:val="000000"/>
          <w:sz w:val="30"/>
          <w:szCs w:val="30"/>
        </w:rPr>
        <w:t>реализации обновленного ФГОС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lastRenderedPageBreak/>
        <w:t>1. С 1 сентября 2023 года обеспечено систематическое рассмотрение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вопросов реализации обновленного ФГОС СОО на совещаниях с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руководителями 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1.1. Документ с повестками (или протоколами по итогам) совещаний с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руководителями ОО, на которых рассмотрены вопросы реализации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обновленного ФГОС СОО (в случае выбора ответа «да» в предыдущем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показателе)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0"/>
          <w:szCs w:val="20"/>
        </w:rPr>
      </w:pPr>
      <w:r>
        <w:rPr>
          <w:rFonts w:ascii="YS Text" w:hAnsi="YS Text" w:cs="YS Text"/>
          <w:color w:val="000000"/>
          <w:sz w:val="20"/>
          <w:szCs w:val="20"/>
        </w:rPr>
        <w:t>Загрузить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2. Разработан и утвержден муниципальный план проведения мониторинга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реализации обновленного ФГОС СОО в образовательных организациях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2.1. Документ, утверждающий муниципальный план проведения мониторинга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реализации обновленного ФГОС СОО в ОО (в случае выбора ответа «да» в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предыдущем показателе)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Загрузить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III. Консультационно-методическое обеспечение реализации обновленного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ФГОС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 Муниципальным методическим центром/службой обеспечено проведение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консультаций, семинаров по вопросам введения и реализации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обновленного ФГОС СОО (в период с июля по октябрь 2023 года)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Да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Нет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До 20 файлов, допустимый размер одного файла — 20 МБ.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Да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Нет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Да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Нет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До 20 файлов, допустимый размер одного файла — 20 МБ.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1.1. Ссылка(-и) на материалы о проведении муниципальным методическим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центром/службой консультаций, семинаров по вопросам введения и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реализации обновленного ФГОС СОО (в случае выбора ответа «да» в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предыдущем показателе)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2. В план работы муниципальной методической службы, муниципальных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предметных ассоциаций педагогов, муниципального учебно-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методического объединения до конца 2023 года включены мероприятия по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оказанию методической помощи учителям в вопросах реализации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обновленного ФГОС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2.1. Документ с планом работы муниципальной методической службы,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муниципальных предметных ассоциаций педагогов, муниципального учебно-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методического объединения на 2023 год (в случае выбора ответа «да» в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предыдущем показателе)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Загрузить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3. Наличие на уровне муниципалитета горячей линии по вопросам введения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и реализации обновленных ФГОС НОО, ООО,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3.1. Ссылка на страницу (раздел) сайта с контактными данными муниципальной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 xml:space="preserve">горячей линии по вопросам введения и реализации </w:t>
      </w:r>
      <w:proofErr w:type="gramStart"/>
      <w:r>
        <w:rPr>
          <w:rFonts w:ascii="YS Text" w:hAnsi="YS Text" w:cs="YS Text"/>
          <w:color w:val="000000"/>
          <w:sz w:val="23"/>
          <w:szCs w:val="23"/>
        </w:rPr>
        <w:t>обновленных</w:t>
      </w:r>
      <w:proofErr w:type="gramEnd"/>
      <w:r>
        <w:rPr>
          <w:rFonts w:ascii="YS Text" w:hAnsi="YS Text" w:cs="YS Text"/>
          <w:color w:val="000000"/>
          <w:sz w:val="23"/>
          <w:szCs w:val="23"/>
        </w:rPr>
        <w:t xml:space="preserve"> ФГОС НОО,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ООО,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4. На уровне муниципалитета определено лицо, ответственное за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организацию работы муниципальной горячей линии по вопросам введения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и реализации обновленных ФГОС НОО, ООО,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lastRenderedPageBreak/>
        <w:t>4.1. Документ, утверждающий назначение лица, ответственного за организацию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работы муниципальной горячей линии по вопросам введения и реализации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обновленных ФГОС НОО, ООО, СОО (если да)</w:t>
      </w:r>
    </w:p>
    <w:p w:rsidR="00F61455" w:rsidRDefault="00F61455" w:rsidP="00913DA2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Загрузить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b/>
          <w:color w:val="000000"/>
          <w:sz w:val="23"/>
          <w:szCs w:val="23"/>
        </w:rPr>
      </w:pPr>
      <w:r w:rsidRPr="00B42670">
        <w:rPr>
          <w:rFonts w:ascii="YS Text" w:hAnsi="YS Text" w:cs="YS Text"/>
          <w:b/>
          <w:color w:val="000000"/>
          <w:sz w:val="23"/>
          <w:szCs w:val="23"/>
        </w:rPr>
        <w:t xml:space="preserve">IV. Кадровое обеспечение реализации </w:t>
      </w:r>
      <w:proofErr w:type="gramStart"/>
      <w:r w:rsidRPr="00B42670">
        <w:rPr>
          <w:rFonts w:ascii="YS Text" w:hAnsi="YS Text" w:cs="YS Text"/>
          <w:b/>
          <w:color w:val="000000"/>
          <w:sz w:val="23"/>
          <w:szCs w:val="23"/>
        </w:rPr>
        <w:t>обновленного</w:t>
      </w:r>
      <w:proofErr w:type="gramEnd"/>
      <w:r w:rsidRPr="00B42670">
        <w:rPr>
          <w:rFonts w:ascii="YS Text" w:hAnsi="YS Text" w:cs="YS Text"/>
          <w:b/>
          <w:color w:val="000000"/>
          <w:sz w:val="23"/>
          <w:szCs w:val="23"/>
        </w:rPr>
        <w:t xml:space="preserve"> ФГОС СО</w:t>
      </w:r>
    </w:p>
    <w:p w:rsidR="00913DA2" w:rsidRPr="00913DA2" w:rsidRDefault="00F61455" w:rsidP="00913DA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 w:rsidRPr="00913DA2">
        <w:rPr>
          <w:rFonts w:ascii="YS Text" w:hAnsi="YS Text" w:cs="YS Text"/>
          <w:color w:val="000000"/>
          <w:sz w:val="23"/>
          <w:szCs w:val="23"/>
        </w:rPr>
        <w:t>Общее количество учителей 10 классов в 2023-</w:t>
      </w:r>
      <w:r w:rsidRPr="00913DA2">
        <w:rPr>
          <w:rFonts w:ascii="YS Text" w:hAnsi="YS Text" w:cs="YS Text"/>
          <w:color w:val="EB0805"/>
          <w:sz w:val="23"/>
          <w:szCs w:val="23"/>
        </w:rPr>
        <w:t xml:space="preserve">* </w:t>
      </w:r>
      <w:r w:rsidRPr="00913DA2">
        <w:rPr>
          <w:rFonts w:ascii="YS Text" w:hAnsi="YS Text" w:cs="YS Text"/>
          <w:color w:val="000000"/>
          <w:sz w:val="23"/>
          <w:szCs w:val="23"/>
        </w:rPr>
        <w:t>2024 учебном году</w:t>
      </w:r>
    </w:p>
    <w:p w:rsidR="00913DA2" w:rsidRPr="00B42670" w:rsidRDefault="00913DA2" w:rsidP="00913DA2">
      <w:pPr>
        <w:autoSpaceDE w:val="0"/>
        <w:autoSpaceDN w:val="0"/>
        <w:adjustRightInd w:val="0"/>
        <w:spacing w:after="0" w:line="240" w:lineRule="auto"/>
        <w:rPr>
          <w:rFonts w:cs="YS Text"/>
          <w:color w:val="000000"/>
          <w:sz w:val="23"/>
          <w:szCs w:val="23"/>
        </w:rPr>
      </w:pPr>
      <w:r w:rsidRPr="00B42670">
        <w:rPr>
          <w:rFonts w:cs="YS Text"/>
          <w:color w:val="000000"/>
          <w:sz w:val="23"/>
          <w:szCs w:val="23"/>
        </w:rPr>
        <w:t>12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1.1. Общее количество учителей 10 классов в 2023-2024 учебном году, которые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прошли обучение по программам повышения квалификации по вопросам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387FA0" w:rsidRPr="00B42670">
        <w:rPr>
          <w:rFonts w:cs="YS Text"/>
          <w:color w:val="EB0805"/>
          <w:sz w:val="23"/>
          <w:szCs w:val="23"/>
        </w:rPr>
        <w:t>7</w:t>
      </w:r>
      <w:bookmarkStart w:id="0" w:name="_GoBack"/>
      <w:bookmarkEnd w:id="0"/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2. Количество учителей русского языка и/или литературы 10 классов в 2023-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2024 учебном году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2.1. Количество учителей русского языка и/или литературы 10 классов в 2023-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2024 учебном году, которые прошли обучение по программам повышения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квалификации по вопросам 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3. Количество учителей родного языка и/или родной литературы 10 классов в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2023-2024 учебном году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3.1. Количество учителей родного языка и/или родной литературы 10 классов в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2023-2024 учебном году, которые прошли обучение по программам повышения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квалификации по вопросам 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4. Количество учителей иностранного языка 10 классов в 2023-2024 учебном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году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913DA2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4.1. Количество учителей иностранного языка 10 классов в 2023-2024 учебном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году, которые прошли обучение по программам повышения квалификации по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вопросам 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0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 xml:space="preserve">* </w:t>
      </w:r>
      <w:r>
        <w:rPr>
          <w:rFonts w:ascii="YS Text" w:hAnsi="YS Text" w:cs="YS Text"/>
          <w:color w:val="000000"/>
          <w:sz w:val="23"/>
          <w:szCs w:val="23"/>
        </w:rPr>
        <w:t>5. Количество учителей математики 10 классов в 2023-2024 учебном году</w:t>
      </w:r>
    </w:p>
    <w:p w:rsidR="000E374D" w:rsidRPr="00B42670" w:rsidRDefault="000E374D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000000"/>
          <w:sz w:val="23"/>
          <w:szCs w:val="23"/>
        </w:rPr>
      </w:pPr>
      <w:r w:rsidRPr="00B42670">
        <w:rPr>
          <w:rFonts w:cs="YS Text"/>
          <w:color w:val="000000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5.1. Количество учителей математики 10 классов в 2023-2024 учебном году,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которые прошли обучение по программам повышения квалификации по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вопросам 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0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6. Количество учителей истории 10 классов в 2023-</w:t>
      </w:r>
      <w:r>
        <w:rPr>
          <w:rFonts w:ascii="YS Text" w:hAnsi="YS Text" w:cs="YS Text"/>
          <w:color w:val="EB0805"/>
          <w:sz w:val="23"/>
          <w:szCs w:val="23"/>
        </w:rPr>
        <w:t xml:space="preserve">* </w:t>
      </w:r>
      <w:r>
        <w:rPr>
          <w:rFonts w:ascii="YS Text" w:hAnsi="YS Text" w:cs="YS Text"/>
          <w:color w:val="000000"/>
          <w:sz w:val="23"/>
          <w:szCs w:val="23"/>
        </w:rPr>
        <w:t>2024 учебном году</w:t>
      </w:r>
    </w:p>
    <w:p w:rsidR="000E374D" w:rsidRPr="00B42670" w:rsidRDefault="000E374D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000000"/>
          <w:sz w:val="23"/>
          <w:szCs w:val="23"/>
        </w:rPr>
      </w:pPr>
      <w:r w:rsidRPr="00B42670">
        <w:rPr>
          <w:rFonts w:cs="YS Text"/>
          <w:color w:val="000000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6.1. Количество учителей истории 10 классов в 2023-2024 учебном году, которые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прошли обучение по программам повышения квалификации по вопросам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 xml:space="preserve">* </w:t>
      </w:r>
      <w:r>
        <w:rPr>
          <w:rFonts w:ascii="YS Text" w:hAnsi="YS Text" w:cs="YS Text"/>
          <w:color w:val="000000"/>
          <w:sz w:val="23"/>
          <w:szCs w:val="23"/>
        </w:rPr>
        <w:t>7. Количество учителей географии 10 классов в 2023-2024 учебном году</w:t>
      </w:r>
    </w:p>
    <w:p w:rsidR="000E374D" w:rsidRPr="00B42670" w:rsidRDefault="000E374D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000000"/>
          <w:sz w:val="23"/>
          <w:szCs w:val="23"/>
        </w:rPr>
      </w:pPr>
      <w:r w:rsidRPr="00B42670">
        <w:rPr>
          <w:rFonts w:cs="YS Text"/>
          <w:color w:val="000000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7.1. Количество учителей географии 10 классов в 2023-2024 учебном году,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которые прошли обучение по программам повышения квалификации по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вопросам 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0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 xml:space="preserve">* </w:t>
      </w:r>
      <w:r>
        <w:rPr>
          <w:rFonts w:ascii="YS Text" w:hAnsi="YS Text" w:cs="YS Text"/>
          <w:color w:val="000000"/>
          <w:sz w:val="23"/>
          <w:szCs w:val="23"/>
        </w:rPr>
        <w:t>8. Количество учителей биологии 10 классов в 2023-2024 учебном году</w:t>
      </w:r>
    </w:p>
    <w:p w:rsidR="000E374D" w:rsidRPr="00B42670" w:rsidRDefault="000E374D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000000"/>
          <w:sz w:val="23"/>
          <w:szCs w:val="23"/>
        </w:rPr>
      </w:pPr>
      <w:r w:rsidRPr="00B42670">
        <w:rPr>
          <w:rFonts w:cs="YS Text"/>
          <w:color w:val="000000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8.1. Количество учителей биологии 10 классов в 2023-2024 учебном году,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которые прошли обучение по программам повышения квалификации по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lastRenderedPageBreak/>
        <w:t>вопросам 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 xml:space="preserve">* </w:t>
      </w:r>
      <w:r>
        <w:rPr>
          <w:rFonts w:ascii="YS Text" w:hAnsi="YS Text" w:cs="YS Text"/>
          <w:color w:val="000000"/>
          <w:sz w:val="23"/>
          <w:szCs w:val="23"/>
        </w:rPr>
        <w:t>9. Количество учителей информатики 10 классов в 2023-2024 учебном году</w:t>
      </w:r>
    </w:p>
    <w:p w:rsidR="000E374D" w:rsidRPr="00B42670" w:rsidRDefault="000E374D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000000"/>
          <w:sz w:val="23"/>
          <w:szCs w:val="23"/>
        </w:rPr>
      </w:pPr>
      <w:r w:rsidRPr="00B42670">
        <w:rPr>
          <w:rFonts w:cs="YS Text"/>
          <w:color w:val="000000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9.1. Количество учителей информатики 10 классов в 2023-2024 учебном году,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которые прошли обучение по программам повышения квалификации по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вопросам 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0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10. Количество учителей обществознания 10 классов в 2023-2024 учебном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году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10.1. Количество учителей обществознания 10 классов в 2023-2024 учебном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году, которые прошли обучение по программам повышения квалификации по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вопросам 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11. Количество учителей химии 10 классов в 2023-</w:t>
      </w:r>
      <w:r>
        <w:rPr>
          <w:rFonts w:ascii="YS Text" w:hAnsi="YS Text" w:cs="YS Text"/>
          <w:color w:val="EB0805"/>
          <w:sz w:val="23"/>
          <w:szCs w:val="23"/>
        </w:rPr>
        <w:t xml:space="preserve">* </w:t>
      </w:r>
      <w:r>
        <w:rPr>
          <w:rFonts w:ascii="YS Text" w:hAnsi="YS Text" w:cs="YS Text"/>
          <w:color w:val="000000"/>
          <w:sz w:val="23"/>
          <w:szCs w:val="23"/>
        </w:rPr>
        <w:t>2024 учебном году</w:t>
      </w:r>
    </w:p>
    <w:p w:rsidR="000E374D" w:rsidRPr="00B42670" w:rsidRDefault="000E374D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000000"/>
          <w:sz w:val="23"/>
          <w:szCs w:val="23"/>
        </w:rPr>
      </w:pPr>
      <w:r w:rsidRPr="00B42670">
        <w:rPr>
          <w:rFonts w:cs="YS Text"/>
          <w:color w:val="000000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11.1. Количество учителей химии 10 классов в 2023-2024 учебном году, которые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прошли обучение по программам повышения квалификации по вопросам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 xml:space="preserve">* </w:t>
      </w:r>
      <w:r>
        <w:rPr>
          <w:rFonts w:ascii="YS Text" w:hAnsi="YS Text" w:cs="YS Text"/>
          <w:color w:val="000000"/>
          <w:sz w:val="23"/>
          <w:szCs w:val="23"/>
        </w:rPr>
        <w:t>12. Количество учителей физики 10 классов в 2023-2024 учебном году</w:t>
      </w:r>
    </w:p>
    <w:p w:rsidR="000E374D" w:rsidRPr="00B42670" w:rsidRDefault="000E374D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000000"/>
          <w:sz w:val="23"/>
          <w:szCs w:val="23"/>
        </w:rPr>
      </w:pPr>
      <w:r w:rsidRPr="00B42670">
        <w:rPr>
          <w:rFonts w:cs="YS Text"/>
          <w:color w:val="000000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12.1. Количество учителей физики 10 классов в 2023-2024 учебном году, которые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прошли обучение по программам повышения квалификации по вопросам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13. Количество учителей физической культуры 10 классов в 2023-2024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учебном году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13.1. Количество учителей физической культуры 10 классов в 2023-2024 учебном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году, которые прошли обучение по программам повышения квалификации по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вопросам 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0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 xml:space="preserve">* </w:t>
      </w:r>
      <w:r>
        <w:rPr>
          <w:rFonts w:ascii="YS Text" w:hAnsi="YS Text" w:cs="YS Text"/>
          <w:color w:val="000000"/>
          <w:sz w:val="23"/>
          <w:szCs w:val="23"/>
        </w:rPr>
        <w:t>14. Количество учителей ОБЖ 10 классов в 2023-2024 учебном году</w:t>
      </w:r>
    </w:p>
    <w:p w:rsidR="000E374D" w:rsidRPr="00B42670" w:rsidRDefault="000E374D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000000"/>
          <w:sz w:val="23"/>
          <w:szCs w:val="23"/>
        </w:rPr>
      </w:pPr>
      <w:r w:rsidRPr="00B42670">
        <w:rPr>
          <w:rFonts w:cs="YS Text"/>
          <w:color w:val="000000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14.1. Количество учителей ОБЖ 10 классов в 2023-2024 учебном году, которые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прошли обучение по программам повышения квалификации по вопросам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обучения по обновленному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0E374D" w:rsidRPr="00B42670">
        <w:rPr>
          <w:rFonts w:cs="YS Text"/>
          <w:color w:val="EB0805"/>
          <w:sz w:val="23"/>
          <w:szCs w:val="23"/>
        </w:rPr>
        <w:t>0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15. Количество административных работников общеобразовательных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организаций, курирующих образовательную (учебно-воспитательную)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работу организации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387FA0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15.1. Количество административных работников общеобразовательных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организаций, курирующих образовательную (учебно-воспитательную) работу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организации, прошедших повышение квалификации по вопросам введения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обновленного ФГОС СОО</w:t>
      </w:r>
    </w:p>
    <w:p w:rsidR="00F61455" w:rsidRPr="00B42670" w:rsidRDefault="00F61455" w:rsidP="00F61455">
      <w:pPr>
        <w:autoSpaceDE w:val="0"/>
        <w:autoSpaceDN w:val="0"/>
        <w:adjustRightInd w:val="0"/>
        <w:spacing w:after="0" w:line="240" w:lineRule="auto"/>
        <w:rPr>
          <w:rFonts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  <w:r w:rsidR="00387FA0" w:rsidRPr="00B42670">
        <w:rPr>
          <w:rFonts w:cs="YS Text"/>
          <w:color w:val="EB0805"/>
          <w:sz w:val="23"/>
          <w:szCs w:val="23"/>
        </w:rPr>
        <w:t>1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Да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Нет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V. Информационное обеспечение реализации обновленного ФГОС СОО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 Обеспечивается актуализация информации о реализации обновленного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ФГОС СОО на официальном сайте муниципального органа управления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lastRenderedPageBreak/>
        <w:t>образованием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EB0805"/>
          <w:sz w:val="23"/>
          <w:szCs w:val="23"/>
        </w:rPr>
      </w:pPr>
      <w:r>
        <w:rPr>
          <w:rFonts w:ascii="YS Text" w:hAnsi="YS Text" w:cs="YS Text"/>
          <w:color w:val="EB0805"/>
          <w:sz w:val="23"/>
          <w:szCs w:val="23"/>
        </w:rPr>
        <w:t>*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1.1. Ссылка на страницу (раздел) официального сайта муниципального органа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управления образованием, где размещена(-ы) публикация(-и) о реализации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обновленного ФГОС СОО (в случае выбора ответа «да» в предыдущем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000000"/>
          <w:sz w:val="23"/>
          <w:szCs w:val="23"/>
        </w:rPr>
      </w:pPr>
      <w:r>
        <w:rPr>
          <w:rFonts w:ascii="YS Text" w:hAnsi="YS Text" w:cs="YS Text"/>
          <w:color w:val="000000"/>
          <w:sz w:val="23"/>
          <w:szCs w:val="23"/>
        </w:rPr>
        <w:t>показателе)</w:t>
      </w:r>
    </w:p>
    <w:p w:rsidR="00F61455" w:rsidRDefault="00F61455" w:rsidP="00F61455">
      <w:pPr>
        <w:autoSpaceDE w:val="0"/>
        <w:autoSpaceDN w:val="0"/>
        <w:adjustRightInd w:val="0"/>
        <w:spacing w:after="0" w:line="240" w:lineRule="auto"/>
        <w:rPr>
          <w:rFonts w:ascii="YS Text" w:hAnsi="YS Text" w:cs="YS Text"/>
          <w:color w:val="ACACAC"/>
          <w:sz w:val="23"/>
          <w:szCs w:val="23"/>
        </w:rPr>
      </w:pPr>
      <w:r>
        <w:rPr>
          <w:rFonts w:ascii="YS Text" w:hAnsi="YS Text" w:cs="YS Text"/>
          <w:color w:val="ACACAC"/>
          <w:sz w:val="23"/>
          <w:szCs w:val="23"/>
        </w:rPr>
        <w:t>Отправить</w:t>
      </w:r>
    </w:p>
    <w:p w:rsidR="006308AF" w:rsidRDefault="00F61455" w:rsidP="00F61455">
      <w:r>
        <w:rPr>
          <w:rFonts w:ascii="YS Text" w:hAnsi="YS Text" w:cs="YS Text"/>
          <w:color w:val="000000"/>
          <w:sz w:val="23"/>
          <w:szCs w:val="23"/>
        </w:rPr>
        <w:t xml:space="preserve">Создано пользователем с помощью </w:t>
      </w:r>
      <w:proofErr w:type="spellStart"/>
      <w:r>
        <w:rPr>
          <w:rFonts w:ascii="YS Text" w:hAnsi="YS Text" w:cs="YS Text"/>
          <w:color w:val="000000"/>
          <w:sz w:val="23"/>
          <w:szCs w:val="23"/>
        </w:rPr>
        <w:t>YandexForms</w:t>
      </w:r>
      <w:proofErr w:type="spellEnd"/>
      <w:r>
        <w:rPr>
          <w:rFonts w:ascii="YS Text" w:hAnsi="YS Text" w:cs="YS Text"/>
          <w:color w:val="000000"/>
          <w:sz w:val="23"/>
          <w:szCs w:val="23"/>
        </w:rPr>
        <w:t xml:space="preserve"> Обратная связь Конфиденциальность © 2023 Яндекс</w:t>
      </w:r>
      <w:r>
        <w:rPr>
          <w:rFonts w:ascii="YS Text" w:hAnsi="YS Text" w:cs="YS Text"/>
          <w:color w:val="000000"/>
          <w:sz w:val="20"/>
          <w:szCs w:val="20"/>
        </w:rPr>
        <w:t>__</w:t>
      </w:r>
    </w:p>
    <w:sectPr w:rsidR="006308AF" w:rsidSect="00320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YS Tex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73CBB"/>
    <w:multiLevelType w:val="hybridMultilevel"/>
    <w:tmpl w:val="36F22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455"/>
    <w:rsid w:val="000E374D"/>
    <w:rsid w:val="003207A0"/>
    <w:rsid w:val="00387FA0"/>
    <w:rsid w:val="006308AF"/>
    <w:rsid w:val="00913DA2"/>
    <w:rsid w:val="00B42670"/>
    <w:rsid w:val="00F61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D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474</dc:creator>
  <cp:lastModifiedBy>McoM</cp:lastModifiedBy>
  <cp:revision>4</cp:revision>
  <dcterms:created xsi:type="dcterms:W3CDTF">2023-10-09T08:50:00Z</dcterms:created>
  <dcterms:modified xsi:type="dcterms:W3CDTF">2023-10-09T18:35:00Z</dcterms:modified>
</cp:coreProperties>
</file>